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1B27A670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2F38C5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2F38C5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74D388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32F7A9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883C6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FBA379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29A5183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65A06C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44D7F40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2F38C5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C3A7A3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2DC0CE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A2FFF2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4A6752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D48957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4521B8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2C8732A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2F38C5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403B8C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C8AD13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1A842C6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8AB5B5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523B90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18AC2B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0EAE71E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2F38C5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D71509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C7CEEA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0BF7B5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CBB215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EA6AD0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DA0FA5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75E18B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2F38C5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45C9D27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43B380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CBC594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65D23A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A8C0AC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C346A1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6CA933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2F38C5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04EBDB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B3EDB8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2F38C5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